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55" w:rsidRPr="00C91D99" w:rsidRDefault="00922255" w:rsidP="00922255">
      <w:pPr>
        <w:spacing w:after="0" w:line="240" w:lineRule="auto"/>
        <w:ind w:left="667"/>
        <w:jc w:val="center"/>
        <w:rPr>
          <w:rFonts w:ascii="Times New Roman" w:hAnsi="Times New Roman" w:cs="Times New Roman"/>
          <w:b/>
          <w:sz w:val="46"/>
        </w:rPr>
      </w:pP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администрации сельского поселения Пашковский сельсовет</w:t>
      </w: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Усманского муниципального района Липецкой области</w:t>
      </w: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16.01.2020 г.                          с. Пашково                               № 2</w:t>
      </w:r>
    </w:p>
    <w:p w:rsidR="00922255" w:rsidRPr="00C91D99" w:rsidRDefault="00922255" w:rsidP="0092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Пашковский сельсовет                                                                    Усманского муниципального района по размещению                                                                         объектов благоустройства</w:t>
      </w:r>
    </w:p>
    <w:p w:rsidR="00922255" w:rsidRPr="00C91D99" w:rsidRDefault="00922255" w:rsidP="0092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91D99">
        <w:rPr>
          <w:rFonts w:ascii="Times New Roman" w:hAnsi="Times New Roman" w:cs="Times New Roman"/>
          <w:sz w:val="24"/>
          <w:szCs w:val="24"/>
        </w:rPr>
        <w:t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в соответствии со ст.29.4 Градостроительного кодекса Российской Федерации, руководствуясь  Решением Совета депутатов сельского поселения Пашковский сельсовет № 28/66 от 01.09.2017 г. «Об утверждении Порядка подготовки, утверждения и изменения местных нормативов градостроительного проектирования сельского поселения Пашковский</w:t>
      </w:r>
      <w:proofErr w:type="gramEnd"/>
      <w:r w:rsidRPr="00C91D99">
        <w:rPr>
          <w:rFonts w:ascii="Times New Roman" w:hAnsi="Times New Roman" w:cs="Times New Roman"/>
          <w:sz w:val="24"/>
          <w:szCs w:val="24"/>
        </w:rPr>
        <w:t xml:space="preserve"> сельсовет Усманского муниципального района Липецкой области», администрация сельского поселения Пашковский сельсовет 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1.Подготовить проект изменений в местные нормативы Градостроительного проектирования сельского поселения Пашковский сельсовет Усманского муниципального района по размещению объектов благоустройства.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       Глава администрации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       сельского поселения 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91D99">
        <w:rPr>
          <w:rFonts w:ascii="Times New Roman" w:hAnsi="Times New Roman" w:cs="Times New Roman"/>
          <w:sz w:val="24"/>
          <w:szCs w:val="24"/>
        </w:rPr>
        <w:t xml:space="preserve">           Пашковский сельсовет                                                               А.В. Литвинов</w:t>
      </w:r>
    </w:p>
    <w:p w:rsidR="00922255" w:rsidRPr="00C91D99" w:rsidRDefault="00922255" w:rsidP="00922255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22255" w:rsidRPr="00C91D99" w:rsidRDefault="00922255" w:rsidP="00922255">
      <w:pPr>
        <w:spacing w:after="0" w:line="240" w:lineRule="auto"/>
        <w:rPr>
          <w:rFonts w:ascii="Times New Roman" w:hAnsi="Times New Roman" w:cs="Times New Roman"/>
        </w:rPr>
      </w:pPr>
    </w:p>
    <w:p w:rsidR="00922255" w:rsidRPr="00C91D99" w:rsidRDefault="00922255" w:rsidP="00922255">
      <w:pPr>
        <w:spacing w:after="0" w:line="240" w:lineRule="auto"/>
        <w:rPr>
          <w:rFonts w:ascii="Times New Roman" w:hAnsi="Times New Roman" w:cs="Times New Roman"/>
        </w:rPr>
      </w:pPr>
    </w:p>
    <w:p w:rsidR="0005694F" w:rsidRPr="00C91D99" w:rsidRDefault="0005694F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C91D99" w:rsidRPr="00C91D99" w:rsidTr="00C91D99">
        <w:tc>
          <w:tcPr>
            <w:tcW w:w="4075" w:type="dxa"/>
            <w:hideMark/>
          </w:tcPr>
          <w:p w:rsidR="00C91D99" w:rsidRDefault="00C91D9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 изменений </w:t>
            </w:r>
          </w:p>
          <w:p w:rsidR="00C91D99" w:rsidRPr="00C91D99" w:rsidRDefault="00C91D9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C91D99">
              <w:rPr>
                <w:rFonts w:ascii="Times New Roman" w:hAnsi="Times New Roman" w:cs="Times New Roman"/>
                <w:sz w:val="24"/>
                <w:szCs w:val="24"/>
              </w:rPr>
              <w:t>в местные нормативы градостроительного                                                            проектирования сельского поселения Пашковский сельсовет                                                                    Усманского муниципального района по размещению                                                                         объектов благоустройства</w:t>
            </w:r>
          </w:p>
        </w:tc>
      </w:tr>
    </w:tbl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</w:p>
    <w:p w:rsidR="00C91D99" w:rsidRPr="00C91D99" w:rsidRDefault="00C91D99" w:rsidP="00C91D9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91D99">
        <w:rPr>
          <w:rFonts w:ascii="Times New Roman" w:hAnsi="Times New Roman" w:cs="Times New Roman"/>
        </w:rPr>
        <w:t>Комплексное благоустройство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 xml:space="preserve">1. При проектировании комплексного благоустройства  следует обеспечивать: 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открытость и проницаемость территорий для визуального восприятия,</w:t>
      </w:r>
      <w:r w:rsidRPr="00C91D99">
        <w:rPr>
          <w:rFonts w:ascii="Times New Roman" w:hAnsi="Times New Roman" w:cs="Times New Roman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 xml:space="preserve">5. </w:t>
      </w:r>
      <w:proofErr w:type="gramStart"/>
      <w:r w:rsidRPr="00C91D99">
        <w:rPr>
          <w:rFonts w:ascii="Times New Roman" w:hAnsi="Times New Roman" w:cs="Times New Roman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 xml:space="preserve">6.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lastRenderedPageBreak/>
        <w:t>7. На территориях общественного назначения рекомендуется применение декоративных металлических ограждений.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  <w:r w:rsidRPr="00C91D99">
        <w:rPr>
          <w:rFonts w:ascii="Times New Roman" w:hAnsi="Times New Roman" w:cs="Times New Roman"/>
        </w:rPr>
        <w:t xml:space="preserve">В </w:t>
      </w:r>
      <w:proofErr w:type="gramStart"/>
      <w:r w:rsidRPr="00C91D99">
        <w:rPr>
          <w:rFonts w:ascii="Times New Roman" w:hAnsi="Times New Roman" w:cs="Times New Roman"/>
        </w:rPr>
        <w:t>случае</w:t>
      </w:r>
      <w:proofErr w:type="gramEnd"/>
      <w:r w:rsidRPr="00C91D99">
        <w:rPr>
          <w:rFonts w:ascii="Times New Roman" w:hAnsi="Times New Roman" w:cs="Times New Roman"/>
        </w:rPr>
        <w:t xml:space="preserve">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C91D99" w:rsidRPr="00C91D99" w:rsidRDefault="00C91D99" w:rsidP="00C91D99">
      <w:pPr>
        <w:spacing w:after="0"/>
        <w:jc w:val="both"/>
        <w:rPr>
          <w:rFonts w:ascii="Times New Roman" w:hAnsi="Times New Roman" w:cs="Times New Roman"/>
        </w:rPr>
      </w:pPr>
    </w:p>
    <w:p w:rsidR="00C91D99" w:rsidRPr="00C91D99" w:rsidRDefault="00C91D99">
      <w:pPr>
        <w:rPr>
          <w:rFonts w:ascii="Times New Roman" w:hAnsi="Times New Roman" w:cs="Times New Roman"/>
        </w:rPr>
      </w:pPr>
    </w:p>
    <w:sectPr w:rsidR="00C91D99" w:rsidRPr="00C91D99" w:rsidSect="009A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255"/>
    <w:rsid w:val="0005694F"/>
    <w:rsid w:val="00922255"/>
    <w:rsid w:val="009A4D3B"/>
    <w:rsid w:val="00C9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5187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2020-01-31T12:46:00Z</dcterms:created>
  <dcterms:modified xsi:type="dcterms:W3CDTF">2020-01-31T12:54:00Z</dcterms:modified>
</cp:coreProperties>
</file>